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</w:rPr>
        <w:t>：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32"/>
          <w:szCs w:val="40"/>
        </w:rPr>
      </w:pPr>
      <w:bookmarkStart w:id="0" w:name="_GoBack"/>
      <w:r>
        <w:rPr>
          <w:rFonts w:hint="eastAsia" w:ascii="华文仿宋" w:hAnsi="华文仿宋" w:eastAsia="华文仿宋" w:cs="华文仿宋"/>
          <w:b/>
          <w:bCs/>
          <w:sz w:val="32"/>
          <w:szCs w:val="40"/>
        </w:rPr>
        <w:t>贵州工贸职业学院202</w:t>
      </w:r>
      <w:r>
        <w:rPr>
          <w:rFonts w:hint="eastAsia" w:ascii="华文仿宋" w:hAnsi="华文仿宋" w:eastAsia="华文仿宋" w:cs="华文仿宋"/>
          <w:b/>
          <w:bCs/>
          <w:sz w:val="32"/>
          <w:szCs w:val="40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/>
          <w:bCs/>
          <w:sz w:val="32"/>
          <w:szCs w:val="40"/>
        </w:rPr>
        <w:t>届毕业生一览表</w:t>
      </w:r>
    </w:p>
    <w:bookmarkEnd w:id="0"/>
    <w:p>
      <w:pPr>
        <w:rPr>
          <w:rFonts w:hint="eastAsia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贵州工贸职业学院是经贵州省人民政府批准成立、国家教育部备案的全日全日制普通高等专科学校，同时举办中等职业教育。总投资近10亿元，规划建筑约32万平方米，在校生近8000人。学校秉承“学以致用，报效祖国”的校训，围绕“装备制造”、“现代商贸”、“现代服务”三大行业，设置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智能</w:t>
      </w:r>
      <w:r>
        <w:rPr>
          <w:rFonts w:hint="eastAsia" w:ascii="仿宋" w:hAnsi="仿宋" w:eastAsia="仿宋" w:cs="仿宋"/>
          <w:sz w:val="28"/>
          <w:szCs w:val="28"/>
        </w:rPr>
        <w:t>工程学院、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现代商务</w:t>
      </w:r>
      <w:r>
        <w:rPr>
          <w:rFonts w:hint="eastAsia" w:ascii="仿宋" w:hAnsi="仿宋" w:eastAsia="仿宋" w:cs="仿宋"/>
          <w:sz w:val="28"/>
          <w:szCs w:val="28"/>
        </w:rPr>
        <w:t>学院、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社会</w:t>
      </w:r>
      <w:r>
        <w:rPr>
          <w:rFonts w:hint="eastAsia" w:ascii="仿宋" w:hAnsi="仿宋" w:eastAsia="仿宋" w:cs="仿宋"/>
          <w:sz w:val="28"/>
          <w:szCs w:val="28"/>
        </w:rPr>
        <w:t>学院、艺术设计学院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、退役军人学院五</w:t>
      </w:r>
      <w:r>
        <w:rPr>
          <w:rFonts w:hint="eastAsia" w:ascii="仿宋" w:hAnsi="仿宋" w:eastAsia="仿宋" w:cs="仿宋"/>
          <w:sz w:val="28"/>
          <w:szCs w:val="28"/>
        </w:rPr>
        <w:t>大学院，共精准开设2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个专业。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学校202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届毕业生总人数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2857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人，毕业生就业概况如下：</w:t>
      </w:r>
    </w:p>
    <w:tbl>
      <w:tblPr>
        <w:tblStyle w:val="3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28"/>
        <w:gridCol w:w="3072"/>
        <w:gridCol w:w="3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6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0A9A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贵州工贸职业学院2023年度毕业生概况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2" w:type="dxa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0A9A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132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A9A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A9A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0A9A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restart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1328" w:type="dxa"/>
            <w:vMerge w:val="restart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E9EA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E9EA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建设工程管理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E9EA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E9EAEE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工程造价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E9EAEE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机械设计与制造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E9EAEE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工业机器人技术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E9EAEE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汽车检测与维修技术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E9EAEE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汽车电子技术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E9EAEE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城市轨道交通运营管理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E9EAEE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大数据技术与应用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restart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328" w:type="dxa"/>
            <w:vMerge w:val="restart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服装设计与工艺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数字媒体应用技术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艺术设计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广告设计与制作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室内艺术设计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音乐表演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restart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现代商务学院</w:t>
            </w:r>
          </w:p>
        </w:tc>
        <w:tc>
          <w:tcPr>
            <w:tcW w:w="1328" w:type="dxa"/>
            <w:vMerge w:val="restart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金融管理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财务管理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会计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工商企业管理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电子商务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物流管理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restart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健康与体育学院</w:t>
            </w:r>
          </w:p>
        </w:tc>
        <w:tc>
          <w:tcPr>
            <w:tcW w:w="1328" w:type="dxa"/>
            <w:vMerge w:val="restart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高速铁路客运乘务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空中乘务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旅游管理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社会体育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老年服务与管理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restart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退役军人学院</w:t>
            </w:r>
          </w:p>
        </w:tc>
        <w:tc>
          <w:tcPr>
            <w:tcW w:w="1328" w:type="dxa"/>
            <w:vMerge w:val="restart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建设工程管理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机械设计与制造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汽车检测与维修技术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城市轨道交通运营管理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大数据技术与应用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财务管理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会计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工商企业管理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室内艺术设计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音乐表演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社会体育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2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老年服务与管理 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5F8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12" w:type="dxa"/>
            <w:vMerge w:val="continue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312" w:type="dxa"/>
            <w:gridSpan w:val="3"/>
            <w:tcBorders>
              <w:top w:val="single" w:color="999999" w:sz="8" w:space="0"/>
              <w:left w:val="single" w:color="808080" w:sz="4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3004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 w:color="auto" w:fill="FFFFB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ZjdhNzllOThjY2U1MGYzMjUzODUyNDEyNmYzNDEifQ=="/>
  </w:docVars>
  <w:rsids>
    <w:rsidRoot w:val="2F8D004A"/>
    <w:rsid w:val="2F8D004A"/>
    <w:rsid w:val="730E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65</Characters>
  <Lines>0</Lines>
  <Paragraphs>0</Paragraphs>
  <TotalTime>1</TotalTime>
  <ScaleCrop>false</ScaleCrop>
  <LinksUpToDate>false</LinksUpToDate>
  <CharactersWithSpaces>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2023-05-24T08:32:00Z</dcterms:created>
  <dc:creator>既愿等待，又何分别</dc:creator>
  <cp:lastModifiedBy>既愿等待，又何分别</cp:lastModifiedBy>
  <dcterms:modified xsi:type="dcterms:W3CDTF">2023-05-24T08:33:42Z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09CCBAE41B034331B03568114ABF7A56_13</vt:lpwstr>
  </property>
</Properties>
</file>