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B53" w:rsidRDefault="001E2B53" w:rsidP="001E2B53">
      <w:pPr>
        <w:spacing w:line="560" w:lineRule="atLeast"/>
        <w:rPr>
          <w:rFonts w:ascii="宋体" w:eastAsia="宋体" w:hAnsi="宋体" w:cs="宋体" w:hint="eastAsia"/>
          <w:b/>
          <w:bCs/>
          <w:sz w:val="44"/>
          <w:szCs w:val="44"/>
          <w:shd w:val="clear" w:color="auto" w:fill="FFFFFF"/>
        </w:rPr>
      </w:pPr>
      <w:bookmarkStart w:id="0" w:name="_GoBack"/>
      <w:bookmarkEnd w:id="0"/>
    </w:p>
    <w:p w:rsidR="001E2B53" w:rsidRDefault="001E2B53" w:rsidP="001E2B53">
      <w:pPr>
        <w:spacing w:beforeLines="50" w:before="156" w:afterLines="100" w:after="312" w:line="560" w:lineRule="atLeast"/>
        <w:jc w:val="center"/>
        <w:rPr>
          <w:rFonts w:ascii="仿宋" w:eastAsia="仿宋" w:hAnsi="仿宋" w:cs="仿宋"/>
          <w:sz w:val="32"/>
          <w:szCs w:val="40"/>
        </w:rPr>
      </w:pPr>
      <w:r>
        <w:rPr>
          <w:rFonts w:ascii="宋体" w:eastAsia="宋体" w:hAnsi="宋体" w:cs="宋体" w:hint="eastAsia"/>
          <w:b/>
          <w:bCs/>
          <w:sz w:val="44"/>
          <w:szCs w:val="44"/>
          <w:shd w:val="clear" w:color="auto" w:fill="FFFFFF"/>
        </w:rPr>
        <w:t>贵州工贸职业学院师德违规行为通报制度</w:t>
      </w:r>
      <w:r>
        <w:rPr>
          <w:rFonts w:ascii="仿宋" w:eastAsia="仿宋" w:hAnsi="仿宋" w:cs="仿宋" w:hint="eastAsia"/>
          <w:sz w:val="32"/>
          <w:szCs w:val="40"/>
        </w:rPr>
        <w:t xml:space="preserve">  </w:t>
      </w:r>
    </w:p>
    <w:p w:rsidR="001E2B53" w:rsidRDefault="001E2B53" w:rsidP="001E2B53">
      <w:pPr>
        <w:spacing w:line="560" w:lineRule="atLeast"/>
        <w:ind w:firstLineChars="200" w:firstLine="640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32"/>
        </w:rPr>
        <w:t>为加强我校师德师风建设，全面提升我校教师思想政治素质和职业道德水平，</w:t>
      </w:r>
      <w:r>
        <w:rPr>
          <w:rFonts w:ascii="仿宋" w:eastAsia="仿宋" w:hAnsi="仿宋" w:cs="仿宋" w:hint="eastAsia"/>
          <w:sz w:val="32"/>
          <w:szCs w:val="40"/>
        </w:rPr>
        <w:t>切实做好我校师德师风建设工作，及时了解每位教师的师德情况。我校对师德违规行为实行三级通报制度。 </w:t>
      </w:r>
    </w:p>
    <w:p w:rsidR="001E2B53" w:rsidRDefault="001E2B53" w:rsidP="001E2B53">
      <w:pPr>
        <w:spacing w:line="560" w:lineRule="atLeast"/>
        <w:ind w:firstLineChars="200" w:firstLine="640"/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>一、院系通报处理</w:t>
      </w:r>
    </w:p>
    <w:p w:rsidR="001E2B53" w:rsidRDefault="001E2B53" w:rsidP="001E2B53">
      <w:pPr>
        <w:spacing w:line="560" w:lineRule="atLeast"/>
        <w:ind w:firstLineChars="200" w:firstLine="640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对违反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《贵州工贸职业学院师德失范行为处理办法》相关规定</w:t>
      </w:r>
      <w:r>
        <w:rPr>
          <w:rFonts w:ascii="仿宋" w:eastAsia="仿宋" w:hAnsi="仿宋" w:cs="仿宋" w:hint="eastAsia"/>
          <w:sz w:val="32"/>
          <w:szCs w:val="40"/>
        </w:rPr>
        <w:t>的，经分院</w:t>
      </w:r>
      <w:proofErr w:type="gramStart"/>
      <w:r>
        <w:rPr>
          <w:rFonts w:ascii="仿宋" w:eastAsia="仿宋" w:hAnsi="仿宋" w:cs="仿宋" w:hint="eastAsia"/>
          <w:sz w:val="32"/>
          <w:szCs w:val="40"/>
        </w:rPr>
        <w:t>研</w:t>
      </w:r>
      <w:proofErr w:type="gramEnd"/>
      <w:r>
        <w:rPr>
          <w:rFonts w:ascii="仿宋" w:eastAsia="仿宋" w:hAnsi="仿宋" w:cs="仿宋" w:hint="eastAsia"/>
          <w:sz w:val="32"/>
          <w:szCs w:val="40"/>
        </w:rPr>
        <w:t>判处以“批评教育、诫勉谈话、责令检查”的在分院作全院通报，并作警示教育。</w:t>
      </w:r>
    </w:p>
    <w:p w:rsidR="001E2B53" w:rsidRDefault="001E2B53" w:rsidP="001E2B53">
      <w:pPr>
        <w:spacing w:line="560" w:lineRule="atLeast"/>
        <w:ind w:firstLineChars="200" w:firstLine="640"/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>二、校内通报处理</w:t>
      </w:r>
    </w:p>
    <w:p w:rsidR="001E2B53" w:rsidRDefault="001E2B53" w:rsidP="001E2B53">
      <w:pPr>
        <w:spacing w:line="560" w:lineRule="atLeast"/>
        <w:ind w:firstLineChars="200" w:firstLine="640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对违反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《贵州工贸职业学院师德失范行为处理办法》相关规定</w:t>
      </w:r>
      <w:r>
        <w:rPr>
          <w:rFonts w:ascii="仿宋" w:eastAsia="仿宋" w:hAnsi="仿宋" w:cs="仿宋" w:hint="eastAsia"/>
          <w:sz w:val="32"/>
          <w:szCs w:val="40"/>
        </w:rPr>
        <w:t>的，经学校行政会议</w:t>
      </w:r>
      <w:proofErr w:type="gramStart"/>
      <w:r>
        <w:rPr>
          <w:rFonts w:ascii="仿宋" w:eastAsia="仿宋" w:hAnsi="仿宋" w:cs="仿宋" w:hint="eastAsia"/>
          <w:sz w:val="32"/>
          <w:szCs w:val="40"/>
        </w:rPr>
        <w:t>研</w:t>
      </w:r>
      <w:proofErr w:type="gramEnd"/>
      <w:r>
        <w:rPr>
          <w:rFonts w:ascii="仿宋" w:eastAsia="仿宋" w:hAnsi="仿宋" w:cs="仿宋" w:hint="eastAsia"/>
          <w:sz w:val="32"/>
          <w:szCs w:val="40"/>
        </w:rPr>
        <w:t>判处以“通报批评、警告、记过、降低岗位等级或撤职”的作全校通报，并作警示教育。</w:t>
      </w:r>
    </w:p>
    <w:p w:rsidR="001E2B53" w:rsidRDefault="001E2B53" w:rsidP="001E2B53">
      <w:pPr>
        <w:spacing w:line="560" w:lineRule="atLeast"/>
        <w:ind w:firstLineChars="200" w:firstLine="640"/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>三、报上级部门处理</w:t>
      </w:r>
    </w:p>
    <w:p w:rsidR="001E2B53" w:rsidRDefault="001E2B53" w:rsidP="001E2B53">
      <w:pPr>
        <w:spacing w:line="560" w:lineRule="atLeast"/>
        <w:ind w:firstLineChars="200" w:firstLine="640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对违反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《贵州工贸职业学院师德失范行为处理办法》相关规定</w:t>
      </w:r>
      <w:r>
        <w:rPr>
          <w:rFonts w:ascii="仿宋" w:eastAsia="仿宋" w:hAnsi="仿宋" w:cs="仿宋" w:hint="eastAsia"/>
          <w:sz w:val="32"/>
          <w:szCs w:val="40"/>
        </w:rPr>
        <w:t>的，经学校党委牵头组织召开学校党委、行政会议</w:t>
      </w:r>
      <w:proofErr w:type="gramStart"/>
      <w:r>
        <w:rPr>
          <w:rFonts w:ascii="仿宋" w:eastAsia="仿宋" w:hAnsi="仿宋" w:cs="仿宋" w:hint="eastAsia"/>
          <w:sz w:val="32"/>
          <w:szCs w:val="40"/>
        </w:rPr>
        <w:t>研判被</w:t>
      </w:r>
      <w:proofErr w:type="gramEnd"/>
      <w:r>
        <w:rPr>
          <w:rFonts w:ascii="仿宋" w:eastAsia="仿宋" w:hAnsi="仿宋" w:cs="仿宋" w:hint="eastAsia"/>
          <w:sz w:val="32"/>
          <w:szCs w:val="40"/>
        </w:rPr>
        <w:t>处以“开处（解聘）”的报上级有关部门处理，并由学校党委牵头，组织开警示教育大会。对触犯法律的同时报送公安机关。</w:t>
      </w:r>
    </w:p>
    <w:p w:rsidR="001E2B53" w:rsidRDefault="001E2B53" w:rsidP="001E2B53">
      <w:pPr>
        <w:spacing w:beforeLines="100" w:before="312" w:line="560" w:lineRule="atLeast"/>
        <w:ind w:firstLineChars="200" w:firstLine="575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w w:val="90"/>
          <w:sz w:val="32"/>
          <w:szCs w:val="40"/>
        </w:rPr>
        <w:t>附件：贵州工贸职业学院师德师风负面清单及实施细则（试行）</w:t>
      </w:r>
    </w:p>
    <w:p w:rsidR="001E2B53" w:rsidRDefault="001E2B53" w:rsidP="001E2B53">
      <w:pPr>
        <w:spacing w:line="560" w:lineRule="atLeast"/>
        <w:rPr>
          <w:rFonts w:ascii="黑体" w:eastAsia="黑体" w:hAnsi="黑体" w:cs="黑体"/>
          <w:sz w:val="32"/>
          <w:szCs w:val="40"/>
        </w:rPr>
      </w:pPr>
    </w:p>
    <w:p w:rsidR="001E2B53" w:rsidRDefault="001E2B53" w:rsidP="001E2B53">
      <w:pPr>
        <w:spacing w:line="560" w:lineRule="atLeast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附件</w:t>
      </w:r>
    </w:p>
    <w:p w:rsidR="001E2B53" w:rsidRDefault="001E2B53" w:rsidP="001E2B53">
      <w:pPr>
        <w:spacing w:line="560" w:lineRule="atLeast"/>
        <w:jc w:val="center"/>
        <w:rPr>
          <w:rFonts w:ascii="宋体" w:eastAsia="宋体" w:hAnsi="宋体" w:cs="宋体"/>
          <w:b/>
          <w:bCs/>
          <w:w w:val="90"/>
          <w:sz w:val="40"/>
          <w:szCs w:val="48"/>
        </w:rPr>
      </w:pPr>
      <w:r>
        <w:rPr>
          <w:rFonts w:ascii="宋体" w:eastAsia="宋体" w:hAnsi="宋体" w:cs="宋体" w:hint="eastAsia"/>
          <w:b/>
          <w:bCs/>
          <w:sz w:val="40"/>
          <w:szCs w:val="48"/>
        </w:rPr>
        <w:t>贵州工贸职业学院师德师风负面清单</w:t>
      </w:r>
    </w:p>
    <w:tbl>
      <w:tblPr>
        <w:tblpPr w:leftFromText="180" w:rightFromText="180" w:vertAnchor="text" w:horzAnchor="page" w:tblpX="1599" w:tblpY="622"/>
        <w:tblOverlap w:val="never"/>
        <w:tblW w:w="88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5122"/>
        <w:gridCol w:w="737"/>
        <w:gridCol w:w="2467"/>
      </w:tblGrid>
      <w:tr w:rsidR="001E2B53" w:rsidTr="000E7E63">
        <w:trPr>
          <w:trHeight w:val="80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3" w:rsidRDefault="001E2B53" w:rsidP="000E7E6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序</w:t>
            </w:r>
          </w:p>
          <w:p w:rsidR="001E2B53" w:rsidRDefault="001E2B53" w:rsidP="000E7E6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3" w:rsidRDefault="001E2B53" w:rsidP="000E7E6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失</w:t>
            </w:r>
            <w:proofErr w:type="gramStart"/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范</w:t>
            </w:r>
            <w:proofErr w:type="gramEnd"/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负面清单内容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3" w:rsidRDefault="001E2B53" w:rsidP="000E7E6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考核</w:t>
            </w:r>
          </w:p>
          <w:p w:rsidR="001E2B53" w:rsidRDefault="001E2B53" w:rsidP="000E7E6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扣分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3" w:rsidRDefault="001E2B53" w:rsidP="000E7E6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处理措施</w:t>
            </w:r>
          </w:p>
        </w:tc>
      </w:tr>
      <w:tr w:rsidR="001E2B53" w:rsidTr="000E7E63">
        <w:trPr>
          <w:trHeight w:val="41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3" w:rsidRDefault="001E2B53" w:rsidP="000E7E6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53" w:rsidRDefault="001E2B53" w:rsidP="000E7E63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妄议中央大政方针，破坏党的集中统一；发表违背党的基本路线，否定四项基本原则，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歪曲党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的政策，或者其他有严重政治问题的文章、演说、宣言、声明等。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3" w:rsidRDefault="001E2B53" w:rsidP="000E7E6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50分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53" w:rsidRDefault="001E2B53" w:rsidP="000E7E63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诫勉谈话，造成不良影响的给予记过以上处分。</w:t>
            </w:r>
          </w:p>
        </w:tc>
      </w:tr>
      <w:tr w:rsidR="001E2B53" w:rsidTr="000E7E63">
        <w:trPr>
          <w:trHeight w:val="21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3" w:rsidRDefault="001E2B53" w:rsidP="000E7E6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53" w:rsidRDefault="001E2B53" w:rsidP="000E7E63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丑化党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和国家形象，诋毁、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污蔑党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和国家领导人，歪曲党史、国史、军史，抹黑革命先烈和英雄楷模等言行；诋毁、丑化社会主义制度的言行。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3" w:rsidRDefault="001E2B53" w:rsidP="000E7E6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50分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53" w:rsidRDefault="001E2B53" w:rsidP="000E7E63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诫勉谈话，造成不良影响的给予记过以上处分。</w:t>
            </w:r>
          </w:p>
        </w:tc>
      </w:tr>
      <w:tr w:rsidR="001E2B53" w:rsidTr="000E7E63">
        <w:trPr>
          <w:trHeight w:val="21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3" w:rsidRDefault="001E2B53" w:rsidP="000E7E6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53" w:rsidRDefault="001E2B53" w:rsidP="000E7E63">
            <w:pPr>
              <w:widowControl/>
              <w:spacing w:line="300" w:lineRule="exact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损害国家利益、社会公共利益，或者违背社会公序；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3" w:rsidRDefault="001E2B53" w:rsidP="000E7E6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50分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53" w:rsidRDefault="001E2B53" w:rsidP="000E7E63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诫勉谈话，造成不良影响的给予记过以上处分。</w:t>
            </w:r>
          </w:p>
        </w:tc>
      </w:tr>
      <w:tr w:rsidR="001E2B53" w:rsidTr="000E7E63">
        <w:trPr>
          <w:trHeight w:val="63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3" w:rsidRDefault="001E2B53" w:rsidP="000E7E6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53" w:rsidRDefault="001E2B53" w:rsidP="000E7E63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利用网络泄露党和国家秘密，浏览、访问非法和反动网站；参与网上网下非法宗教活动、邪教活动，纵容和支持宗教极端势力、民族分裂势力、暴力恐怖势力及其活动。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3" w:rsidRDefault="001E2B53" w:rsidP="000E7E6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100分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53" w:rsidRDefault="001E2B53" w:rsidP="000E7E63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诫勉谈话，造成不良影响的给予记过以上处分，违反法律者依法惩处。</w:t>
            </w:r>
          </w:p>
        </w:tc>
      </w:tr>
      <w:tr w:rsidR="001E2B53" w:rsidTr="000E7E63">
        <w:trPr>
          <w:trHeight w:val="11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3" w:rsidRDefault="001E2B53" w:rsidP="000E7E6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53" w:rsidRDefault="001E2B53" w:rsidP="000E7E63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组织、参加反对党的理论和路线方针政策的网络论坛、群组、直播等活动。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3" w:rsidRDefault="001E2B53" w:rsidP="000E7E6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50分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53" w:rsidRDefault="001E2B53" w:rsidP="000E7E63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诫勉谈话，造成不良影响的给予警告以上处分。</w:t>
            </w:r>
          </w:p>
        </w:tc>
      </w:tr>
      <w:tr w:rsidR="001E2B53" w:rsidTr="000E7E63">
        <w:trPr>
          <w:trHeight w:val="94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3" w:rsidRDefault="001E2B53" w:rsidP="000E7E6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53" w:rsidRDefault="001E2B53" w:rsidP="000E7E63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制造、传播各种政治谣言，散步所谓“内部”消息和小道消息，造成不良影响。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3" w:rsidRDefault="001E2B53" w:rsidP="000E7E6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30分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53" w:rsidRDefault="001E2B53" w:rsidP="000E7E63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诫勉谈话，造成不良影响的给予警告以上处分。</w:t>
            </w:r>
          </w:p>
        </w:tc>
      </w:tr>
      <w:tr w:rsidR="001E2B53" w:rsidTr="000E7E63">
        <w:trPr>
          <w:trHeight w:val="239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3" w:rsidRDefault="001E2B53" w:rsidP="000E7E6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53" w:rsidRDefault="001E2B53" w:rsidP="000E7E63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擅自接受境外组织和个人或有宗教背景的组织和个人的捐赠；在校园内从事与宗教有关的活动或向十八岁以内人群宣传宗教思想。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3" w:rsidRDefault="001E2B53" w:rsidP="000E7E6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30分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53" w:rsidRDefault="001E2B53" w:rsidP="000E7E63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诫勉谈话，造成不良影响的给予警告以上处分。</w:t>
            </w:r>
          </w:p>
        </w:tc>
      </w:tr>
      <w:tr w:rsidR="001E2B53" w:rsidTr="000E7E63">
        <w:trPr>
          <w:trHeight w:val="9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3" w:rsidRDefault="001E2B53" w:rsidP="000E7E6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53" w:rsidRDefault="001E2B53" w:rsidP="000E7E63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通过课堂、论坛、讲座、信息网络及其他渠道发表、转发错误观点，或者编造散布虚假信息、不良信息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3" w:rsidRDefault="001E2B53" w:rsidP="000E7E6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20分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53" w:rsidRDefault="001E2B53" w:rsidP="000E7E63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诫勉谈话，造成不良影响的给予警告以上处分。</w:t>
            </w:r>
          </w:p>
        </w:tc>
      </w:tr>
      <w:tr w:rsidR="001E2B53" w:rsidTr="000E7E63">
        <w:trPr>
          <w:trHeight w:val="9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3" w:rsidRDefault="001E2B53" w:rsidP="000E7E6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53" w:rsidRDefault="001E2B53" w:rsidP="000E7E63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违反教学纪律，敷衍教学，或擅自从事影响教育教学本职工作的兼职兼薪行为。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3" w:rsidRDefault="001E2B53" w:rsidP="000E7E6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10分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53" w:rsidRDefault="001E2B53" w:rsidP="000E7E63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诫勉谈话，造成不良影响的给予警告处分。</w:t>
            </w:r>
          </w:p>
        </w:tc>
      </w:tr>
      <w:tr w:rsidR="001E2B53" w:rsidTr="000E7E63">
        <w:trPr>
          <w:trHeight w:val="9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3" w:rsidRDefault="001E2B53" w:rsidP="000E7E6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53" w:rsidRDefault="001E2B53" w:rsidP="000E7E63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对学生合理诉求置若罔闻或应付了事；工作不服从安排，推三阻四、敷衍塞责、消极应对;</w:t>
            </w:r>
            <w:r>
              <w:rPr>
                <w:rFonts w:ascii="仿宋" w:eastAsia="仿宋" w:hAnsi="仿宋" w:cs="仿宋" w:hint="eastAsia"/>
                <w:sz w:val="22"/>
              </w:rPr>
              <w:t>要求学生从事与教学、科研、社会服务无关的事宜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3" w:rsidRDefault="001E2B53" w:rsidP="000E7E6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10分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53" w:rsidRDefault="001E2B53" w:rsidP="000E7E63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批评教育、诫勉谈话，责令检查或通报批评。</w:t>
            </w:r>
          </w:p>
        </w:tc>
      </w:tr>
      <w:tr w:rsidR="001E2B53" w:rsidTr="000E7E63">
        <w:trPr>
          <w:trHeight w:val="9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3" w:rsidRDefault="001E2B53" w:rsidP="000E7E6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53" w:rsidRDefault="001E2B53" w:rsidP="000E7E63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上课无教学计划和教案，作业批改出错或组织学生为自己批改作业。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3" w:rsidRDefault="001E2B53" w:rsidP="000E7E6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5分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53" w:rsidRDefault="001E2B53" w:rsidP="000E7E63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批评教育。</w:t>
            </w:r>
          </w:p>
        </w:tc>
      </w:tr>
      <w:tr w:rsidR="001E2B53" w:rsidTr="000E7E63">
        <w:trPr>
          <w:trHeight w:val="9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3" w:rsidRDefault="001E2B53" w:rsidP="000E7E6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53" w:rsidRDefault="001E2B53" w:rsidP="000E7E63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上课迟到、早退；课堂上吸烟、玩手机或接打电话；工作时间上网做与工作无关的事情。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3" w:rsidRDefault="001E2B53" w:rsidP="000E7E6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5分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53" w:rsidRDefault="001E2B53" w:rsidP="000E7E63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批评教育。</w:t>
            </w:r>
          </w:p>
        </w:tc>
      </w:tr>
      <w:tr w:rsidR="001E2B53" w:rsidTr="000E7E63">
        <w:trPr>
          <w:trHeight w:val="9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3" w:rsidRDefault="001E2B53" w:rsidP="000E7E6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53" w:rsidRDefault="001E2B53" w:rsidP="000E7E63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工作态度不严谨，在教学过程中时常出现知识性错误。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3" w:rsidRDefault="001E2B53" w:rsidP="000E7E6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5分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53" w:rsidRDefault="001E2B53" w:rsidP="000E7E63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批评教育。</w:t>
            </w:r>
          </w:p>
        </w:tc>
      </w:tr>
      <w:tr w:rsidR="001E2B53" w:rsidTr="000E7E63">
        <w:trPr>
          <w:trHeight w:val="9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3" w:rsidRDefault="001E2B53" w:rsidP="000E7E6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53" w:rsidRDefault="001E2B53" w:rsidP="000E7E63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工作期间玩忽职守、消极怠工，或空岗、未经批准找人替班。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3" w:rsidRDefault="001E2B53" w:rsidP="000E7E6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10分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53" w:rsidRDefault="001E2B53" w:rsidP="000E7E63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诫勉谈话。</w:t>
            </w:r>
          </w:p>
        </w:tc>
      </w:tr>
      <w:tr w:rsidR="001E2B53" w:rsidTr="000E7E63">
        <w:trPr>
          <w:trHeight w:val="14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3" w:rsidRDefault="001E2B53" w:rsidP="000E7E6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lastRenderedPageBreak/>
              <w:t>15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53" w:rsidRDefault="001E2B53" w:rsidP="000E7E63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工作日午间饮酒和酒后上课；酗酒闹事，造成不良影响。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3" w:rsidRDefault="001E2B53" w:rsidP="000E7E6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20分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53" w:rsidRDefault="001E2B53" w:rsidP="000E7E63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责令检查或通报批评。</w:t>
            </w:r>
          </w:p>
        </w:tc>
      </w:tr>
      <w:tr w:rsidR="001E2B53" w:rsidTr="000E7E63">
        <w:trPr>
          <w:trHeight w:val="9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3" w:rsidRDefault="001E2B53" w:rsidP="000E7E6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53" w:rsidRDefault="001E2B53" w:rsidP="000E7E63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玩游戏上瘾、嗜赌成性，性质恶劣，影响正常教学工作。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3" w:rsidRDefault="001E2B53" w:rsidP="000E7E6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20分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53" w:rsidRDefault="001E2B53" w:rsidP="000E7E63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责令检查或通报批评。</w:t>
            </w:r>
          </w:p>
        </w:tc>
      </w:tr>
      <w:tr w:rsidR="001E2B53" w:rsidTr="000E7E63">
        <w:trPr>
          <w:trHeight w:val="127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3" w:rsidRDefault="001E2B53" w:rsidP="000E7E6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53" w:rsidRDefault="001E2B53" w:rsidP="000E7E63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在教育教学活动、学生管理和评价过程中存在分亲疏厚薄等不公平公正现象。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3" w:rsidRDefault="001E2B53" w:rsidP="000E7E6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10分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53" w:rsidRDefault="001E2B53" w:rsidP="000E7E63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批评教育、诫勉谈话。</w:t>
            </w:r>
          </w:p>
        </w:tc>
      </w:tr>
      <w:tr w:rsidR="001E2B53" w:rsidTr="000E7E63">
        <w:trPr>
          <w:trHeight w:val="286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3" w:rsidRDefault="001E2B53" w:rsidP="000E7E6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53" w:rsidRDefault="001E2B53" w:rsidP="000E7E63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不关注留守、孤残、单亲等弱势学生群体。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3" w:rsidRDefault="001E2B53" w:rsidP="000E7E6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5分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53" w:rsidRDefault="001E2B53" w:rsidP="000E7E63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批评教育。</w:t>
            </w:r>
          </w:p>
        </w:tc>
      </w:tr>
      <w:tr w:rsidR="001E2B53" w:rsidTr="000E7E63">
        <w:trPr>
          <w:trHeight w:val="57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3" w:rsidRDefault="001E2B53" w:rsidP="000E7E6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53" w:rsidRDefault="001E2B53" w:rsidP="000E7E63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歧视、侮辱、歧视、孤立、排挤学生。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3" w:rsidRDefault="001E2B53" w:rsidP="000E7E6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15分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53" w:rsidRDefault="001E2B53" w:rsidP="000E7E63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批评教育、诫勉谈话，责令检查或通报批评。</w:t>
            </w:r>
          </w:p>
        </w:tc>
      </w:tr>
      <w:tr w:rsidR="001E2B53" w:rsidTr="000E7E63">
        <w:trPr>
          <w:trHeight w:val="9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3" w:rsidRDefault="001E2B53" w:rsidP="000E7E6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53" w:rsidRDefault="001E2B53" w:rsidP="000E7E63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虐待、伤害学生。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3" w:rsidRDefault="001E2B53" w:rsidP="000E7E6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50分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53" w:rsidRDefault="001E2B53" w:rsidP="000E7E63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给予警告以上处分，违反法律者依法惩处。</w:t>
            </w:r>
          </w:p>
        </w:tc>
      </w:tr>
      <w:tr w:rsidR="001E2B53" w:rsidTr="000E7E63">
        <w:trPr>
          <w:trHeight w:val="286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3" w:rsidRDefault="001E2B53" w:rsidP="000E7E6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53" w:rsidRDefault="001E2B53" w:rsidP="000E7E63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组织有碍学生身心健康的活动。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3" w:rsidRDefault="001E2B53" w:rsidP="000E7E6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30分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53" w:rsidRDefault="001E2B53" w:rsidP="000E7E63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诫勉谈话，责令检查或通报批评。</w:t>
            </w:r>
          </w:p>
        </w:tc>
      </w:tr>
      <w:tr w:rsidR="001E2B53" w:rsidTr="000E7E63">
        <w:trPr>
          <w:trHeight w:val="57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3" w:rsidRDefault="001E2B53" w:rsidP="000E7E6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53" w:rsidRDefault="001E2B53" w:rsidP="000E7E63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在教育教学活动中遇突发事件，面临危险时，不顾学生安危，擅离职守，自行逃离。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3" w:rsidRDefault="001E2B53" w:rsidP="000E7E6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50分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53" w:rsidRDefault="001E2B53" w:rsidP="000E7E63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给予记过以上处分。</w:t>
            </w:r>
          </w:p>
        </w:tc>
      </w:tr>
      <w:tr w:rsidR="001E2B53" w:rsidTr="000E7E63">
        <w:trPr>
          <w:trHeight w:val="57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3" w:rsidRDefault="001E2B53" w:rsidP="000E7E6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53" w:rsidRDefault="001E2B53" w:rsidP="000E7E63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批评学生用词不当，涉嫌侮辱学生人格尊严，体罚或变相体罚学生，造成不良影响。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3" w:rsidRDefault="001E2B53" w:rsidP="000E7E6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20分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53" w:rsidRDefault="001E2B53" w:rsidP="000E7E63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批评教育、诫勉谈话或给予警告以上处分。</w:t>
            </w:r>
          </w:p>
        </w:tc>
      </w:tr>
      <w:tr w:rsidR="001E2B53" w:rsidTr="000E7E63">
        <w:trPr>
          <w:trHeight w:val="57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3" w:rsidRDefault="001E2B53" w:rsidP="000E7E6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53" w:rsidRDefault="001E2B53" w:rsidP="000E7E63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在学生评价中唯分数论优劣，指责、侮辱学科成绩靠后的学生。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3" w:rsidRDefault="001E2B53" w:rsidP="000E7E6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20分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53" w:rsidRDefault="001E2B53" w:rsidP="000E7E63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批评教育、诫勉谈话，责令检查或通报批评。</w:t>
            </w:r>
          </w:p>
        </w:tc>
      </w:tr>
      <w:tr w:rsidR="001E2B53" w:rsidTr="000E7E63">
        <w:trPr>
          <w:trHeight w:val="9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3" w:rsidRDefault="001E2B53" w:rsidP="000E7E6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53" w:rsidRDefault="001E2B53" w:rsidP="000E7E63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采取诱导、劝退、劝转学等方式变相开除“问题学生”。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3" w:rsidRDefault="001E2B53" w:rsidP="000E7E6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20分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53" w:rsidRDefault="001E2B53" w:rsidP="000E7E63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责令检查或通报批评。</w:t>
            </w:r>
          </w:p>
        </w:tc>
      </w:tr>
      <w:tr w:rsidR="001E2B53" w:rsidTr="000E7E63">
        <w:trPr>
          <w:trHeight w:val="85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3" w:rsidRDefault="001E2B53" w:rsidP="000E7E6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53" w:rsidRDefault="001E2B53" w:rsidP="000E7E63">
            <w:pPr>
              <w:widowControl/>
              <w:spacing w:line="300" w:lineRule="exact"/>
              <w:ind w:firstLineChars="200" w:firstLine="440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上课故意不完成课堂教学任务，有意留下部分内容，在课后要求学生搞有偿补课；或在假期组织收费补课，提前上新课。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3" w:rsidRDefault="001E2B53" w:rsidP="000E7E6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30分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53" w:rsidRDefault="001E2B53" w:rsidP="000E7E63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诫勉谈话，责令检查、通报批评或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予警告以上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处分。</w:t>
            </w:r>
          </w:p>
        </w:tc>
      </w:tr>
      <w:tr w:rsidR="001E2B53" w:rsidTr="000E7E63">
        <w:trPr>
          <w:trHeight w:val="9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3" w:rsidRDefault="001E2B53" w:rsidP="000E7E6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53" w:rsidRDefault="001E2B53" w:rsidP="000E7E63">
            <w:pPr>
              <w:widowControl/>
              <w:spacing w:line="300" w:lineRule="exact"/>
              <w:ind w:firstLineChars="200" w:firstLine="440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组织、参与有偿补课，或为校外培训机构和他人介绍生源、提供相关信息。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3" w:rsidRDefault="001E2B53" w:rsidP="000E7E6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20分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53" w:rsidRDefault="001E2B53" w:rsidP="000E7E63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通报批评或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予警告以上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处分。</w:t>
            </w:r>
          </w:p>
        </w:tc>
      </w:tr>
      <w:tr w:rsidR="001E2B53" w:rsidTr="000E7E63">
        <w:trPr>
          <w:trHeight w:val="39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3" w:rsidRDefault="001E2B53" w:rsidP="000E7E6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53" w:rsidRDefault="001E2B53" w:rsidP="000E7E63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利用职务之便索要或者失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范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收受学生及家长财物或参加由学生及家长付费的宴请、旅游、娱乐休闲等活动，</w:t>
            </w:r>
            <w:r>
              <w:rPr>
                <w:rFonts w:ascii="仿宋" w:eastAsia="仿宋" w:hAnsi="仿宋" w:cs="仿宋" w:hint="eastAsia"/>
                <w:sz w:val="22"/>
              </w:rPr>
              <w:t>利用家长资源谋取私利、利益输送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3" w:rsidRDefault="001E2B53" w:rsidP="000E7E6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20分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53" w:rsidRDefault="001E2B53" w:rsidP="000E7E63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通报批评或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予警告以上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处分。</w:t>
            </w:r>
          </w:p>
        </w:tc>
      </w:tr>
      <w:tr w:rsidR="001E2B53" w:rsidTr="000E7E63">
        <w:trPr>
          <w:trHeight w:val="85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3" w:rsidRDefault="001E2B53" w:rsidP="000E7E6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53" w:rsidRDefault="001E2B53" w:rsidP="000E7E63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组织或者参与针对学生的经营性活动；向学生推销图书报刊、教辅材料、社会保险或利用家长资源谋取私利。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3" w:rsidRDefault="001E2B53" w:rsidP="000E7E6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20分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53" w:rsidRDefault="001E2B53" w:rsidP="000E7E63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通报批评或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予警告以上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处分。</w:t>
            </w:r>
          </w:p>
        </w:tc>
      </w:tr>
      <w:tr w:rsidR="001E2B53" w:rsidTr="000E7E63">
        <w:trPr>
          <w:trHeight w:val="16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3" w:rsidRDefault="001E2B53" w:rsidP="000E7E6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53" w:rsidRDefault="001E2B53" w:rsidP="000E7E63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组织学生参与以营利为目的的表演、竞赛等活动，或泄露学生与家长信息。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3" w:rsidRDefault="001E2B53" w:rsidP="000E7E6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20分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53" w:rsidRDefault="001E2B53" w:rsidP="000E7E63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诫勉谈话，责令检查、通报批评或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予警告以上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处分。</w:t>
            </w:r>
          </w:p>
        </w:tc>
      </w:tr>
      <w:tr w:rsidR="001E2B53" w:rsidTr="000E7E63">
        <w:trPr>
          <w:trHeight w:val="9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3" w:rsidRDefault="001E2B53" w:rsidP="000E7E6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53" w:rsidRDefault="001E2B53" w:rsidP="000E7E63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情趣低俗，出入娱乐场所，造成不良社会影响。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3" w:rsidRDefault="001E2B53" w:rsidP="000E7E6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10分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53" w:rsidRDefault="001E2B53" w:rsidP="000E7E63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批评教育、诫勉谈话。</w:t>
            </w:r>
          </w:p>
        </w:tc>
      </w:tr>
      <w:tr w:rsidR="001E2B53" w:rsidTr="000E7E63">
        <w:trPr>
          <w:trHeight w:val="9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3" w:rsidRDefault="001E2B53" w:rsidP="000E7E6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53" w:rsidRDefault="001E2B53" w:rsidP="000E7E63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宣扬封建迷信、淫秽色情、暴力等不健康思想。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3" w:rsidRDefault="001E2B53" w:rsidP="000E7E6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20分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53" w:rsidRDefault="001E2B53" w:rsidP="000E7E63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批评教育、诫勉谈话。</w:t>
            </w:r>
          </w:p>
        </w:tc>
      </w:tr>
      <w:tr w:rsidR="001E2B53" w:rsidTr="000E7E63">
        <w:trPr>
          <w:trHeight w:val="9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3" w:rsidRDefault="001E2B53" w:rsidP="000E7E6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53" w:rsidRDefault="001E2B53" w:rsidP="000E7E63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教师与学生发生恋爱关系。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3" w:rsidRDefault="001E2B53" w:rsidP="000E7E6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50分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53" w:rsidRDefault="001E2B53" w:rsidP="000E7E63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批评教育、诫勉谈话，责令检查或通报批评。</w:t>
            </w:r>
          </w:p>
        </w:tc>
      </w:tr>
      <w:tr w:rsidR="001E2B53" w:rsidTr="000E7E63">
        <w:trPr>
          <w:trHeight w:val="9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3" w:rsidRDefault="001E2B53" w:rsidP="000E7E6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53" w:rsidRDefault="001E2B53" w:rsidP="000E7E63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与学生发生不正当关系，猥亵、性骚扰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或性侵学生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3" w:rsidRDefault="001E2B53" w:rsidP="000E7E6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100分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53" w:rsidRDefault="001E2B53" w:rsidP="000E7E63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解聘，依法惩处。</w:t>
            </w:r>
          </w:p>
        </w:tc>
      </w:tr>
      <w:tr w:rsidR="001E2B53" w:rsidTr="000E7E63">
        <w:trPr>
          <w:trHeight w:val="286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3" w:rsidRDefault="001E2B53" w:rsidP="000E7E6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53" w:rsidRDefault="001E2B53" w:rsidP="000E7E63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衣着仪表、言行举止明显有失教师形象。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3" w:rsidRDefault="001E2B53" w:rsidP="000E7E6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5分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53" w:rsidRDefault="001E2B53" w:rsidP="000E7E63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批评教育。</w:t>
            </w:r>
          </w:p>
        </w:tc>
      </w:tr>
      <w:tr w:rsidR="001E2B53" w:rsidTr="000E7E63">
        <w:trPr>
          <w:trHeight w:val="57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3" w:rsidRDefault="001E2B53" w:rsidP="000E7E6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53" w:rsidRDefault="001E2B53" w:rsidP="000E7E63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不讲诚信，说一套、做一套，欺骗学校、同事、学生、家长。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3" w:rsidRDefault="001E2B53" w:rsidP="000E7E6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10分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53" w:rsidRDefault="001E2B53" w:rsidP="000E7E63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批评教育。</w:t>
            </w:r>
          </w:p>
        </w:tc>
      </w:tr>
      <w:tr w:rsidR="001E2B53" w:rsidTr="000E7E63">
        <w:trPr>
          <w:trHeight w:val="59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3" w:rsidRDefault="001E2B53" w:rsidP="000E7E6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lastRenderedPageBreak/>
              <w:t>37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53" w:rsidRDefault="001E2B53" w:rsidP="000E7E63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在招生、考试、推优、保送、绩效考核、岗位聘用、职称评聘、评优评奖中弄虚作假。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3" w:rsidRDefault="001E2B53" w:rsidP="000E7E6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30分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53" w:rsidRDefault="001E2B53" w:rsidP="000E7E63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警告及以上处分。</w:t>
            </w:r>
          </w:p>
        </w:tc>
      </w:tr>
      <w:tr w:rsidR="001E2B53" w:rsidTr="000E7E63">
        <w:trPr>
          <w:trHeight w:val="286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3" w:rsidRDefault="001E2B53" w:rsidP="000E7E6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53" w:rsidRDefault="001E2B53" w:rsidP="000E7E63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参与吸食、贩卖毒品被查实。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3" w:rsidRDefault="001E2B53" w:rsidP="000E7E6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100分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53" w:rsidRDefault="001E2B53" w:rsidP="000E7E63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依法惩处。</w:t>
            </w:r>
          </w:p>
        </w:tc>
      </w:tr>
      <w:tr w:rsidR="001E2B53" w:rsidTr="000E7E63">
        <w:trPr>
          <w:trHeight w:val="85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3" w:rsidRDefault="001E2B53" w:rsidP="000E7E6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53" w:rsidRDefault="001E2B53" w:rsidP="000E7E63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工作中拉帮结派、明争暗斗、相互猜疑、议论是非、诋毁同事、侮辱家长，影响职工团结和教师形象。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3" w:rsidRDefault="001E2B53" w:rsidP="000E7E6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10分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53" w:rsidRDefault="001E2B53" w:rsidP="000E7E63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诫勉谈话，责令检查或通报批评。</w:t>
            </w:r>
          </w:p>
        </w:tc>
      </w:tr>
      <w:tr w:rsidR="001E2B53" w:rsidTr="000E7E63">
        <w:trPr>
          <w:trHeight w:val="9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3" w:rsidRDefault="001E2B53" w:rsidP="000E7E6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53" w:rsidRDefault="001E2B53" w:rsidP="000E7E63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与社会人员勾结，参与打架斗殴，造成不良影响。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3" w:rsidRDefault="001E2B53" w:rsidP="000E7E6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20分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53" w:rsidRDefault="001E2B53" w:rsidP="000E7E63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诫勉谈话，责令检查或通报批评。</w:t>
            </w:r>
          </w:p>
        </w:tc>
      </w:tr>
      <w:tr w:rsidR="001E2B53" w:rsidTr="000E7E63">
        <w:trPr>
          <w:trHeight w:val="286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3" w:rsidRDefault="001E2B53" w:rsidP="000E7E6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53" w:rsidRDefault="001E2B53" w:rsidP="000E7E63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参与失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范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宴席，操办失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范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宴席。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3" w:rsidRDefault="001E2B53" w:rsidP="000E7E6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20分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53" w:rsidRDefault="001E2B53" w:rsidP="000E7E63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诫勉谈话，责令检查或通报批评。</w:t>
            </w:r>
          </w:p>
        </w:tc>
      </w:tr>
      <w:tr w:rsidR="001E2B53" w:rsidTr="000E7E63">
        <w:trPr>
          <w:trHeight w:val="31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3" w:rsidRDefault="001E2B53" w:rsidP="000E7E6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53" w:rsidRDefault="001E2B53" w:rsidP="000E7E63">
            <w:pPr>
              <w:widowControl/>
              <w:spacing w:line="300" w:lineRule="exact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抄袭剽窃、篡改侵吞他人学术成果，或滥用学术资源和学术影响；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3" w:rsidRDefault="001E2B53" w:rsidP="000E7E6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20分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53" w:rsidRDefault="001E2B53" w:rsidP="000E7E63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通报批评或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予警告以上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处分。</w:t>
            </w:r>
          </w:p>
        </w:tc>
      </w:tr>
      <w:tr w:rsidR="001E2B53" w:rsidTr="000E7E63">
        <w:trPr>
          <w:trHeight w:val="24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3" w:rsidRDefault="001E2B53" w:rsidP="000E7E6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53" w:rsidRDefault="001E2B53" w:rsidP="000E7E63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通过课堂、论坛、讲座、信息网络及其他渠道发表、转发错误观点，或编造散布虚假信息、不良信息。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3" w:rsidRDefault="001E2B53" w:rsidP="000E7E6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20分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53" w:rsidRDefault="001E2B53" w:rsidP="000E7E63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责令检查、通报批评或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予警告以上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处分。</w:t>
            </w:r>
          </w:p>
        </w:tc>
      </w:tr>
      <w:tr w:rsidR="001E2B53" w:rsidTr="000E7E63">
        <w:trPr>
          <w:trHeight w:val="6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53" w:rsidRDefault="001E2B53" w:rsidP="000E7E6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53" w:rsidRDefault="001E2B53" w:rsidP="000E7E63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在招生、考试、推优、保</w:t>
            </w:r>
            <w:proofErr w:type="gramStart"/>
            <w:r>
              <w:rPr>
                <w:rFonts w:ascii="仿宋" w:eastAsia="仿宋" w:hAnsi="仿宋" w:cs="仿宋" w:hint="eastAsia"/>
                <w:sz w:val="22"/>
              </w:rPr>
              <w:t>研</w:t>
            </w:r>
            <w:proofErr w:type="gramEnd"/>
            <w:r>
              <w:rPr>
                <w:rFonts w:ascii="仿宋" w:eastAsia="仿宋" w:hAnsi="仿宋" w:cs="仿宋" w:hint="eastAsia"/>
                <w:sz w:val="22"/>
              </w:rPr>
              <w:t>、就业及绩效考核、岗位聘用、职称评聘、评奖评优等工作中徇私舞弊、弄虚作假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53" w:rsidRDefault="001E2B53" w:rsidP="000E7E6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20分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53" w:rsidRDefault="001E2B53" w:rsidP="000E7E63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责令检查、通报批评或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予警告以上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处分</w:t>
            </w:r>
          </w:p>
        </w:tc>
      </w:tr>
      <w:tr w:rsidR="001E2B53" w:rsidTr="000E7E63">
        <w:trPr>
          <w:trHeight w:val="6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53" w:rsidRDefault="001E2B53" w:rsidP="000E7E6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53" w:rsidRDefault="001E2B53" w:rsidP="000E7E63">
            <w:pPr>
              <w:widowControl/>
              <w:spacing w:line="300" w:lineRule="exact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假公济私，擅自利用高校名义或校名、校徽、专利、场所等资源谋取个人利益；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53" w:rsidRDefault="001E2B53" w:rsidP="000E7E6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10分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53" w:rsidRDefault="001E2B53" w:rsidP="000E7E63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责令检查、通报批评或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予警告以上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处分</w:t>
            </w:r>
          </w:p>
        </w:tc>
      </w:tr>
      <w:tr w:rsidR="001E2B53" w:rsidTr="000E7E63">
        <w:trPr>
          <w:trHeight w:val="6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53" w:rsidRDefault="001E2B53" w:rsidP="000E7E6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53" w:rsidRDefault="001E2B53" w:rsidP="000E7E63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其他违反师德师风的行为，</w:t>
            </w:r>
            <w:r>
              <w:rPr>
                <w:rFonts w:ascii="仿宋" w:eastAsia="仿宋" w:hAnsi="仿宋" w:cs="仿宋" w:hint="eastAsia"/>
                <w:sz w:val="22"/>
              </w:rPr>
              <w:t>其他违反教师职业道德，影响教师形象的行为，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经核实认定的，根据情节轻重酌情扣分。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53" w:rsidRDefault="001E2B53" w:rsidP="000E7E6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**分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53" w:rsidRDefault="001E2B53" w:rsidP="000E7E63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视情节予以相应处理。</w:t>
            </w:r>
          </w:p>
        </w:tc>
      </w:tr>
      <w:tr w:rsidR="001E2B53" w:rsidTr="000E7E63">
        <w:trPr>
          <w:trHeight w:val="765"/>
        </w:trPr>
        <w:tc>
          <w:tcPr>
            <w:tcW w:w="8850" w:type="dxa"/>
            <w:gridSpan w:val="4"/>
            <w:tcBorders>
              <w:top w:val="single" w:sz="4" w:space="0" w:color="auto"/>
            </w:tcBorders>
            <w:vAlign w:val="center"/>
          </w:tcPr>
          <w:p w:rsidR="001E2B53" w:rsidRDefault="001E2B53" w:rsidP="000E7E63">
            <w:pPr>
              <w:widowControl/>
              <w:spacing w:line="560" w:lineRule="atLeast"/>
              <w:ind w:firstLineChars="200" w:firstLine="640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注：所有失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范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情形经教育处理后再次出现的，加倍处罚。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当事教师是中共党员的，同时按照党纪党规给予相应处理。涉嫌违法犯罪的，及时移送司法机关依法处理。</w:t>
            </w:r>
          </w:p>
        </w:tc>
      </w:tr>
    </w:tbl>
    <w:p w:rsidR="001E2B53" w:rsidRDefault="001E2B53" w:rsidP="001E2B53">
      <w:pPr>
        <w:pStyle w:val="2"/>
        <w:spacing w:line="560" w:lineRule="exact"/>
      </w:pPr>
    </w:p>
    <w:p w:rsidR="006E5D85" w:rsidRPr="001E2B53" w:rsidRDefault="006E5D85"/>
    <w:sectPr w:rsidR="006E5D85" w:rsidRPr="001E2B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53"/>
    <w:rsid w:val="001E2B53"/>
    <w:rsid w:val="006E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7DB9D"/>
  <w15:chartTrackingRefBased/>
  <w15:docId w15:val="{FBDAC5A2-96AB-49DF-989A-1C6671C50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1E2B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E2B53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1E2B53"/>
  </w:style>
  <w:style w:type="paragraph" w:styleId="2">
    <w:name w:val="Body Text First Indent 2"/>
    <w:basedOn w:val="a3"/>
    <w:link w:val="20"/>
    <w:unhideWhenUsed/>
    <w:qFormat/>
    <w:rsid w:val="001E2B53"/>
    <w:pPr>
      <w:ind w:firstLineChars="200" w:firstLine="420"/>
    </w:pPr>
  </w:style>
  <w:style w:type="character" w:customStyle="1" w:styleId="20">
    <w:name w:val="正文首行缩进 2 字符"/>
    <w:basedOn w:val="a4"/>
    <w:link w:val="2"/>
    <w:rsid w:val="001E2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481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Supreme</dc:creator>
  <cp:keywords/>
  <dc:description/>
  <cp:lastModifiedBy>Supreme</cp:lastModifiedBy>
  <cp:revision>1</cp:revision>
  <dcterms:created xsi:type="dcterms:W3CDTF">2023-04-12T01:42:00Z</dcterms:created>
  <dcterms:modified xsi:type="dcterms:W3CDTF">2023-04-12T01:43:00Z</dcterms:modified>
</cp:coreProperties>
</file>